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中寨小学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2BE10005">
      <w:pPr>
        <w:overflowPunct w:val="0"/>
        <w:spacing w:line="600" w:lineRule="exact"/>
        <w:ind w:firstLine="643" w:firstLineChars="2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（一）绩效评价工作开展情况。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组织对2024年度本单位整体支出开展绩效自评，涉及项目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173.38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173.38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组织对所属单位2024年度“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营改计划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义务教育生均公用经费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173.38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万元，政府性基金预算支出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万元，国有资本经营预算支出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万元，社会保险基金预算支出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个新增重大政策和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个重大项目开展事前绩效评估，共涉及资金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70798EED">
      <w:p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</w:t>
      </w:r>
    </w:p>
    <w:p w14:paraId="482EC567">
      <w:pPr>
        <w:pStyle w:val="10"/>
        <w:numPr>
          <w:ilvl w:val="0"/>
          <w:numId w:val="0"/>
        </w:numPr>
        <w:spacing w:line="360" w:lineRule="auto"/>
        <w:ind w:firstLine="64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单位整体支出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888.82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1062.56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119.55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97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”。绩效目标完成情况：一是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  <w:t>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校工作始终坚持以德育为核心，坚持传承民族文化、民族精神，坚持“学校无小事，事事都育人”的原则，坚持以爱国主义、养成教育、法制教育、传统美德教育、环保教育等为主要内容，以各类活动为契机，融人生观、价值观的形成于鲜活的实践中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教育教学工作，全体教师认真工作，不用督导也努力。学校组织毕业班学生誓师大会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和考试培训会，做了一些细致工作。毕业班教师更是努力，想了很多办法，做了大量工作，如加强了培优辅差力度，作业和试题认真批改和订正等。使我校教学质量得到提升</w:t>
      </w:r>
      <w:r>
        <w:rPr>
          <w:rFonts w:ascii="Times New Roman" w:hAnsi="Times New Roman" w:eastAsia="仿宋_GB2312" w:cs="Times New Roman"/>
          <w:sz w:val="32"/>
          <w:szCs w:val="32"/>
        </w:rPr>
        <w:t>。发现的主要问题及原因：一是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存在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对项目绩效目标的设定和各项指标的理解、认识不到位,导致项目绩效目标不够明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确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预算编制和执行存在差异,部分项目预算没有执行完,部分项目预算调整幅度较大等问题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立足实际，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细化预算编制工作，认真做好预算的编制，严格按照预算编制的相关制度和要求进行预算编制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加强财务管理，健全学校财务管理制度体系，规范单位财务行为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二是部门评价结果。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项目全年预算数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173.38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163.88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94.52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97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”。发现的主要问题及原因：一是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绩效评价体系不够完善：目前学校的绩效评价主要侧重于教学成果和财务指标，对一些隐性指标，如学生的学习兴趣培养、教师的团队协作能力等关注不够。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绩效评价指标的权重设置不够科学，导致评价结果不能全面准确地反映学校整体工作绩效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。下一步改进措施：一是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完善绩效评价体系：进一步完善绩效评价指标体系，增加对学生学习兴趣、综合素质培养、教师团队协作等隐性指标的评价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科学合理设置各指标的权重，采用多元化的评价方法，如定量与定性相结合、内部评价与外部评价相结合等，确保绩效评价结果的全面性和准确性。加强绩效评价结果的应用，将评价结果与学校各部门及教职工的绩效考核、奖励分配挂钩，充分发挥绩效评价的激励和导向作用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个重大项目事前绩效评估，其中，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个项目评估不通过，涉及资金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288BED59">
      <w:pPr>
        <w:pStyle w:val="9"/>
        <w:overflowPunct w:val="0"/>
        <w:autoSpaceDE/>
        <w:autoSpaceDN/>
        <w:spacing w:line="600" w:lineRule="exact"/>
        <w:ind w:firstLine="643" w:firstLineChars="200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（三）评价结果应用情况。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024年度绩效自评结果将作为2025年度预算安排和资金管理的重要依据。我校将优化支出结构，强化项目预算与绩效目标的匹配度，完善内部控制制度，提升资金使用效益。同时，将加强绩效结果与预算安排的联动，推动绩效管理常态化、制度化。</w:t>
      </w:r>
    </w:p>
    <w:p w14:paraId="47B70BC5">
      <w:pPr>
        <w:pStyle w:val="9"/>
        <w:overflowPunct w:val="0"/>
        <w:autoSpaceDE/>
        <w:autoSpaceDN/>
        <w:spacing w:line="600" w:lineRule="exact"/>
        <w:ind w:firstLine="1440" w:firstLineChars="200"/>
        <w:jc w:val="both"/>
        <w:rPr>
          <w:rFonts w:ascii="Times New Roman" w:hAnsi="Times New Roman" w:eastAsia="仿宋_GB2312" w:cs="Times New Roman"/>
          <w:color w:val="auto"/>
          <w:sz w:val="72"/>
          <w:szCs w:val="72"/>
        </w:rPr>
      </w:pPr>
    </w:p>
    <w:p w14:paraId="79E83430">
      <w:pPr>
        <w:pStyle w:val="9"/>
        <w:jc w:val="center"/>
        <w:rPr>
          <w:rFonts w:ascii="Times New Roman" w:hAnsi="Times New Roman" w:cs="Times New Roman"/>
          <w:sz w:val="72"/>
          <w:szCs w:val="72"/>
        </w:rPr>
      </w:pPr>
    </w:p>
    <w:p w14:paraId="519298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15180A24"/>
    <w:rsid w:val="489A18C8"/>
    <w:rsid w:val="4F4C26B5"/>
    <w:rsid w:val="506374B2"/>
    <w:rsid w:val="52340F4C"/>
    <w:rsid w:val="727342FE"/>
    <w:rsid w:val="7BB26C07"/>
    <w:rsid w:val="7D79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uiPriority w:val="0"/>
    <w:pPr>
      <w:ind w:left="-178" w:leftChars="-85" w:right="-512" w:rightChars="-244" w:firstLine="640" w:firstLineChars="200"/>
    </w:pPr>
    <w:rPr>
      <w:rFonts w:ascii="仿宋_GB2312" w:eastAsia="仿宋_GB2312"/>
      <w:sz w:val="32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Body Text Indent"/>
    <w:basedOn w:val="1"/>
    <w:next w:val="5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6">
    <w:name w:val="footnote text"/>
    <w:basedOn w:val="1"/>
    <w:next w:val="5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0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841</Words>
  <Characters>931</Characters>
  <Lines>0</Lines>
  <Paragraphs>0</Paragraphs>
  <TotalTime>0</TotalTime>
  <ScaleCrop>false</ScaleCrop>
  <LinksUpToDate>false</LinksUpToDate>
  <CharactersWithSpaces>940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水墨年华</cp:lastModifiedBy>
  <dcterms:modified xsi:type="dcterms:W3CDTF">2025-09-18T07:09:32Z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1FC20883D44146A69E753333981A0D6A_13</vt:lpwstr>
  </property>
  <property fmtid="{D5CDD505-2E9C-101B-9397-08002B2CF9AE}" pid="4" name="KSOTemplateDocerSaveRecord">
    <vt:lpwstr>eyJoZGlkIjoiMGIwZDdmNzFhNzNhMTI3MzMzNGUyMzUxOWRiZTI1MTQiLCJ1c2VySWQiOiIxMjMwMDg0Njg3In0=</vt:lpwstr>
  </property>
</Properties>
</file>